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278" w:rsidRPr="00D32278" w:rsidRDefault="00D32278" w:rsidP="00490B00">
      <w:pPr>
        <w:shd w:val="clear" w:color="auto" w:fill="FFFFFF"/>
        <w:spacing w:after="240" w:line="240" w:lineRule="auto"/>
        <w:ind w:left="720"/>
        <w:rPr>
          <w:rFonts w:ascii="Times New Roman" w:eastAsia="Times New Roman" w:hAnsi="Times New Roman" w:cs="Times New Roman"/>
          <w:color w:val="212121"/>
          <w:lang w:val="ru-RU"/>
        </w:rPr>
      </w:pPr>
      <w:r w:rsidRPr="001C03A8">
        <w:rPr>
          <w:rFonts w:ascii="Times New Roman" w:eastAsia="Times New Roman" w:hAnsi="Times New Roman" w:cs="Times New Roman"/>
          <w:color w:val="212121"/>
          <w:lang w:val="ru-RU"/>
        </w:rPr>
        <w:t>Результаты научной (научно-исследовательской) деятельности</w:t>
      </w:r>
      <w:r w:rsidRPr="00D32278">
        <w:rPr>
          <w:rFonts w:ascii="Times New Roman" w:eastAsia="Times New Roman" w:hAnsi="Times New Roman" w:cs="Times New Roman"/>
          <w:color w:val="212121"/>
          <w:lang w:val="ru-RU"/>
        </w:rPr>
        <w:t xml:space="preserve"> МФЮА (</w:t>
      </w:r>
      <w:r w:rsidR="000D137C">
        <w:rPr>
          <w:rFonts w:ascii="Times New Roman" w:eastAsia="Times New Roman" w:hAnsi="Times New Roman" w:cs="Times New Roman"/>
          <w:color w:val="212121"/>
          <w:lang w:val="ru-RU"/>
        </w:rPr>
        <w:t>2020 год</w:t>
      </w:r>
      <w:bookmarkStart w:id="0" w:name="_GoBack"/>
      <w:bookmarkEnd w:id="0"/>
      <w:r w:rsidRPr="00D32278">
        <w:rPr>
          <w:rFonts w:ascii="Times New Roman" w:eastAsia="Times New Roman" w:hAnsi="Times New Roman" w:cs="Times New Roman"/>
          <w:color w:val="212121"/>
          <w:lang w:val="ru-RU"/>
        </w:rPr>
        <w:t>)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7230"/>
        <w:gridCol w:w="2693"/>
      </w:tblGrid>
      <w:tr w:rsidR="000D137C" w:rsidRPr="00143C91" w:rsidTr="000D137C">
        <w:tc>
          <w:tcPr>
            <w:tcW w:w="7230" w:type="dxa"/>
          </w:tcPr>
          <w:p w:rsidR="000D137C" w:rsidRPr="00143C91" w:rsidRDefault="000D137C" w:rsidP="00143C9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2121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lang w:val="ru-RU"/>
              </w:rPr>
              <w:t>Индикатор</w:t>
            </w:r>
          </w:p>
        </w:tc>
        <w:tc>
          <w:tcPr>
            <w:tcW w:w="2693" w:type="dxa"/>
            <w:vAlign w:val="center"/>
          </w:tcPr>
          <w:p w:rsidR="000D137C" w:rsidRPr="00143C91" w:rsidRDefault="000D137C" w:rsidP="00321315">
            <w:pPr>
              <w:jc w:val="center"/>
              <w:rPr>
                <w:rFonts w:ascii="Times New Roman" w:eastAsia="Times New Roman" w:hAnsi="Times New Roman" w:cs="Times New Roman"/>
                <w:b/>
                <w:color w:val="2121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lang w:val="ru-RU"/>
              </w:rPr>
              <w:t>Значение</w:t>
            </w:r>
          </w:p>
        </w:tc>
      </w:tr>
      <w:tr w:rsidR="000D137C" w:rsidRPr="006E6F4C" w:rsidTr="000D137C">
        <w:tc>
          <w:tcPr>
            <w:tcW w:w="7230" w:type="dxa"/>
          </w:tcPr>
          <w:p w:rsidR="000D137C" w:rsidRPr="00D32278" w:rsidRDefault="000D137C" w:rsidP="006A3FD8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lang w:val="ru-RU"/>
              </w:rPr>
            </w:pPr>
            <w:r w:rsidRPr="001C03A8">
              <w:rPr>
                <w:rFonts w:ascii="Times New Roman" w:eastAsia="Times New Roman" w:hAnsi="Times New Roman" w:cs="Times New Roman"/>
                <w:color w:val="212121"/>
                <w:lang w:val="ru-RU"/>
              </w:rPr>
              <w:t>Количе</w:t>
            </w:r>
            <w:r>
              <w:rPr>
                <w:rFonts w:ascii="Times New Roman" w:eastAsia="Times New Roman" w:hAnsi="Times New Roman" w:cs="Times New Roman"/>
                <w:color w:val="212121"/>
                <w:lang w:val="ru-RU"/>
              </w:rPr>
              <w:t>ство НПР, принимающих участие в </w:t>
            </w:r>
            <w:r w:rsidRPr="001C03A8">
              <w:rPr>
                <w:rFonts w:ascii="Times New Roman" w:eastAsia="Times New Roman" w:hAnsi="Times New Roman" w:cs="Times New Roman"/>
                <w:color w:val="212121"/>
                <w:lang w:val="ru-RU"/>
              </w:rPr>
              <w:t>научной (научно-исследовательской) деятельности</w:t>
            </w:r>
          </w:p>
        </w:tc>
        <w:tc>
          <w:tcPr>
            <w:tcW w:w="2693" w:type="dxa"/>
            <w:vAlign w:val="center"/>
          </w:tcPr>
          <w:p w:rsidR="000D137C" w:rsidRPr="007910D6" w:rsidRDefault="000D137C" w:rsidP="002C2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0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647</w:t>
            </w:r>
          </w:p>
        </w:tc>
      </w:tr>
      <w:tr w:rsidR="000D137C" w:rsidRPr="002A43B1" w:rsidTr="000D137C">
        <w:tc>
          <w:tcPr>
            <w:tcW w:w="7230" w:type="dxa"/>
          </w:tcPr>
          <w:p w:rsidR="000D137C" w:rsidRPr="00D32278" w:rsidRDefault="000D137C" w:rsidP="006A3FD8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lang w:val="ru-RU"/>
              </w:rPr>
            </w:pPr>
            <w:r w:rsidRPr="001C03A8">
              <w:rPr>
                <w:rFonts w:ascii="Times New Roman" w:eastAsia="Times New Roman" w:hAnsi="Times New Roman" w:cs="Times New Roman"/>
                <w:color w:val="212121"/>
                <w:lang w:val="ru-RU"/>
              </w:rPr>
              <w:t>Количество студентов, принимающих участие в научной (научно-исследовательской) деятельности</w:t>
            </w:r>
          </w:p>
        </w:tc>
        <w:tc>
          <w:tcPr>
            <w:tcW w:w="2693" w:type="dxa"/>
            <w:vAlign w:val="center"/>
          </w:tcPr>
          <w:p w:rsidR="000D137C" w:rsidRPr="00783FED" w:rsidRDefault="000D137C" w:rsidP="003213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249</w:t>
            </w:r>
          </w:p>
        </w:tc>
      </w:tr>
      <w:tr w:rsidR="000D137C" w:rsidRPr="00143C91" w:rsidTr="000D137C">
        <w:tc>
          <w:tcPr>
            <w:tcW w:w="7230" w:type="dxa"/>
          </w:tcPr>
          <w:p w:rsidR="000D137C" w:rsidRPr="00D32278" w:rsidRDefault="000D137C" w:rsidP="002A43B1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lang w:val="ru-RU"/>
              </w:rPr>
            </w:pPr>
            <w:r w:rsidRPr="001C03A8">
              <w:rPr>
                <w:rFonts w:ascii="Times New Roman" w:eastAsia="Times New Roman" w:hAnsi="Times New Roman" w:cs="Times New Roman"/>
                <w:color w:val="212121"/>
                <w:lang w:val="ru-RU"/>
              </w:rPr>
              <w:t>Количество изданных монографий НПР ОО по всем научным направлениям за последний год</w:t>
            </w:r>
          </w:p>
        </w:tc>
        <w:tc>
          <w:tcPr>
            <w:tcW w:w="2693" w:type="dxa"/>
            <w:vAlign w:val="center"/>
          </w:tcPr>
          <w:p w:rsidR="000D137C" w:rsidRPr="00540E04" w:rsidRDefault="000D137C" w:rsidP="00321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D137C" w:rsidRPr="00143C91" w:rsidTr="000D137C">
        <w:tc>
          <w:tcPr>
            <w:tcW w:w="7230" w:type="dxa"/>
          </w:tcPr>
          <w:p w:rsidR="000D137C" w:rsidRPr="00D32278" w:rsidRDefault="000D137C" w:rsidP="002A43B1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lang w:val="ru-RU"/>
              </w:rPr>
            </w:pPr>
            <w:r w:rsidRPr="00D32278">
              <w:rPr>
                <w:rFonts w:ascii="Times New Roman" w:hAnsi="Times New Roman" w:cs="Times New Roman"/>
                <w:lang w:val="ru-RU"/>
              </w:rPr>
              <w:t xml:space="preserve">Количество учебно-методических пособий </w:t>
            </w:r>
            <w:r w:rsidRPr="001C03A8">
              <w:rPr>
                <w:rFonts w:ascii="Times New Roman" w:eastAsia="Times New Roman" w:hAnsi="Times New Roman" w:cs="Times New Roman"/>
                <w:color w:val="212121"/>
                <w:lang w:val="ru-RU"/>
              </w:rPr>
              <w:t>по всем научным направлениям за последний год</w:t>
            </w:r>
          </w:p>
        </w:tc>
        <w:tc>
          <w:tcPr>
            <w:tcW w:w="2693" w:type="dxa"/>
            <w:vAlign w:val="center"/>
          </w:tcPr>
          <w:p w:rsidR="000D137C" w:rsidRPr="0092290A" w:rsidRDefault="000D137C" w:rsidP="00321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D137C" w:rsidRPr="00143C91" w:rsidTr="000D137C">
        <w:tc>
          <w:tcPr>
            <w:tcW w:w="7230" w:type="dxa"/>
          </w:tcPr>
          <w:p w:rsidR="000D137C" w:rsidRPr="00D32278" w:rsidRDefault="000D137C" w:rsidP="00D32278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lang w:val="ru-RU"/>
              </w:rPr>
            </w:pPr>
            <w:r w:rsidRPr="001C03A8">
              <w:rPr>
                <w:rFonts w:ascii="Times New Roman" w:eastAsia="Times New Roman" w:hAnsi="Times New Roman" w:cs="Times New Roman"/>
                <w:color w:val="212121"/>
                <w:lang w:val="ru-RU"/>
              </w:rPr>
              <w:t>Количество изданных и принятых к публикации статей в изданиях</w:t>
            </w:r>
            <w:r w:rsidRPr="00D3227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32278">
              <w:rPr>
                <w:rFonts w:ascii="Times New Roman" w:hAnsi="Times New Roman" w:cs="Times New Roman"/>
              </w:rPr>
              <w:t>Scopus</w:t>
            </w:r>
            <w:r w:rsidRPr="00D32278">
              <w:rPr>
                <w:rFonts w:ascii="Times New Roman" w:hAnsi="Times New Roman" w:cs="Times New Roman"/>
                <w:lang w:val="ru-RU"/>
              </w:rPr>
              <w:t xml:space="preserve"> и </w:t>
            </w:r>
            <w:r w:rsidRPr="00D32278">
              <w:rPr>
                <w:rFonts w:ascii="Times New Roman" w:hAnsi="Times New Roman" w:cs="Times New Roman"/>
              </w:rPr>
              <w:t>Web</w:t>
            </w:r>
            <w:r w:rsidRPr="00D3227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32278">
              <w:rPr>
                <w:rFonts w:ascii="Times New Roman" w:hAnsi="Times New Roman" w:cs="Times New Roman"/>
              </w:rPr>
              <w:t>of</w:t>
            </w:r>
            <w:r w:rsidRPr="00D3227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32278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2693" w:type="dxa"/>
            <w:vAlign w:val="center"/>
          </w:tcPr>
          <w:p w:rsidR="000D137C" w:rsidRPr="00BF4C72" w:rsidRDefault="000D137C" w:rsidP="00321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D137C" w:rsidRPr="00143C91" w:rsidTr="000D137C">
        <w:tc>
          <w:tcPr>
            <w:tcW w:w="7230" w:type="dxa"/>
          </w:tcPr>
          <w:p w:rsidR="000D137C" w:rsidRPr="00D32278" w:rsidRDefault="000D137C" w:rsidP="00D32278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lang w:val="ru-RU"/>
              </w:rPr>
            </w:pPr>
            <w:r w:rsidRPr="001C03A8">
              <w:rPr>
                <w:rFonts w:ascii="Times New Roman" w:eastAsia="Times New Roman" w:hAnsi="Times New Roman" w:cs="Times New Roman"/>
                <w:color w:val="212121"/>
                <w:lang w:val="ru-RU"/>
              </w:rPr>
              <w:t>Количество изданных и принятых к публикации статей в изданиях</w:t>
            </w:r>
            <w:r w:rsidRPr="00D32278">
              <w:rPr>
                <w:rFonts w:ascii="Times New Roman" w:hAnsi="Times New Roman" w:cs="Times New Roman"/>
                <w:lang w:val="ru-RU"/>
              </w:rPr>
              <w:t xml:space="preserve"> РИНЦ</w:t>
            </w:r>
          </w:p>
        </w:tc>
        <w:tc>
          <w:tcPr>
            <w:tcW w:w="2693" w:type="dxa"/>
            <w:vAlign w:val="center"/>
          </w:tcPr>
          <w:p w:rsidR="000D137C" w:rsidRPr="00BF4C72" w:rsidRDefault="000D137C" w:rsidP="00321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</w:tr>
      <w:tr w:rsidR="000D137C" w:rsidRPr="00143C91" w:rsidTr="000D137C">
        <w:tc>
          <w:tcPr>
            <w:tcW w:w="7230" w:type="dxa"/>
          </w:tcPr>
          <w:p w:rsidR="000D137C" w:rsidRPr="00D32278" w:rsidRDefault="000D137C" w:rsidP="002A43B1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lang w:val="ru-RU"/>
              </w:rPr>
            </w:pPr>
            <w:r w:rsidRPr="001C03A8">
              <w:rPr>
                <w:rFonts w:ascii="Times New Roman" w:eastAsia="Times New Roman" w:hAnsi="Times New Roman" w:cs="Times New Roman"/>
                <w:color w:val="212121"/>
                <w:lang w:val="ru-RU"/>
              </w:rPr>
              <w:t>Количество изданных и принятых к публикации статей в изданиях, рекомендованных ВАК / зарубежных для публикации научных работ за последний год</w:t>
            </w:r>
          </w:p>
        </w:tc>
        <w:tc>
          <w:tcPr>
            <w:tcW w:w="2693" w:type="dxa"/>
            <w:vAlign w:val="center"/>
          </w:tcPr>
          <w:p w:rsidR="000D137C" w:rsidRPr="00BF4C72" w:rsidRDefault="000D137C" w:rsidP="00321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0D137C" w:rsidRPr="006E6F4C" w:rsidTr="000D137C">
        <w:tc>
          <w:tcPr>
            <w:tcW w:w="7230" w:type="dxa"/>
          </w:tcPr>
          <w:p w:rsidR="000D137C" w:rsidRPr="00D32278" w:rsidRDefault="000D137C" w:rsidP="006A3FD8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lang w:val="ru-RU"/>
              </w:rPr>
            </w:pPr>
            <w:r w:rsidRPr="00D32278">
              <w:rPr>
                <w:rFonts w:ascii="Times New Roman" w:hAnsi="Times New Roman" w:cs="Times New Roman"/>
                <w:lang w:val="ru-RU"/>
              </w:rPr>
              <w:t>Количество организованных научных мероприятий</w:t>
            </w:r>
          </w:p>
        </w:tc>
        <w:tc>
          <w:tcPr>
            <w:tcW w:w="2693" w:type="dxa"/>
            <w:vAlign w:val="center"/>
          </w:tcPr>
          <w:p w:rsidR="000D137C" w:rsidRPr="00490B00" w:rsidRDefault="000D137C" w:rsidP="00D504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</w:tr>
      <w:tr w:rsidR="000D137C" w:rsidRPr="00143C91" w:rsidTr="000D137C">
        <w:tc>
          <w:tcPr>
            <w:tcW w:w="7230" w:type="dxa"/>
          </w:tcPr>
          <w:p w:rsidR="000D137C" w:rsidRPr="00D32278" w:rsidRDefault="000D137C" w:rsidP="002A43B1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lang w:val="ru-RU"/>
              </w:rPr>
            </w:pPr>
            <w:r w:rsidRPr="001C03A8">
              <w:rPr>
                <w:rFonts w:ascii="Times New Roman" w:eastAsia="Times New Roman" w:hAnsi="Times New Roman" w:cs="Times New Roman"/>
                <w:color w:val="212121"/>
                <w:lang w:val="ru-RU"/>
              </w:rPr>
              <w:t>Количество патентов, полученных на разработки за последний год: российских /зарубежных</w:t>
            </w:r>
          </w:p>
        </w:tc>
        <w:tc>
          <w:tcPr>
            <w:tcW w:w="2693" w:type="dxa"/>
            <w:vAlign w:val="center"/>
          </w:tcPr>
          <w:p w:rsidR="000D137C" w:rsidRPr="00BF4C72" w:rsidRDefault="000D137C" w:rsidP="00321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D137C" w:rsidRPr="00143C91" w:rsidTr="000D137C">
        <w:tc>
          <w:tcPr>
            <w:tcW w:w="7230" w:type="dxa"/>
          </w:tcPr>
          <w:p w:rsidR="000D137C" w:rsidRPr="00D32278" w:rsidRDefault="000D137C" w:rsidP="00D32278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lang w:val="ru-RU"/>
              </w:rPr>
            </w:pPr>
            <w:r w:rsidRPr="001C03A8">
              <w:rPr>
                <w:rFonts w:ascii="Times New Roman" w:eastAsia="Times New Roman" w:hAnsi="Times New Roman" w:cs="Times New Roman"/>
                <w:color w:val="212121"/>
                <w:lang w:val="ru-RU"/>
              </w:rPr>
              <w:t>Количество свидетельств о регистрации объекта интеллектуальной собственности, выданных на разработки за последний год: российских / зарубежных</w:t>
            </w:r>
          </w:p>
        </w:tc>
        <w:tc>
          <w:tcPr>
            <w:tcW w:w="2693" w:type="dxa"/>
            <w:vAlign w:val="center"/>
          </w:tcPr>
          <w:p w:rsidR="000D137C" w:rsidRPr="00BF4C72" w:rsidRDefault="000D137C" w:rsidP="00321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D137C" w:rsidRPr="006A3FD8" w:rsidTr="000D137C">
        <w:tc>
          <w:tcPr>
            <w:tcW w:w="7230" w:type="dxa"/>
          </w:tcPr>
          <w:p w:rsidR="000D137C" w:rsidRPr="00626A0C" w:rsidRDefault="000D137C" w:rsidP="006A3FD8">
            <w:pPr>
              <w:shd w:val="clear" w:color="auto" w:fill="FFFFFF"/>
              <w:rPr>
                <w:rFonts w:ascii="Times New Roman" w:eastAsia="Times New Roman" w:hAnsi="Times New Roman" w:cs="Times New Roman"/>
                <w:lang w:val="ru-RU"/>
              </w:rPr>
            </w:pPr>
            <w:r w:rsidRPr="00626A0C">
              <w:rPr>
                <w:rFonts w:ascii="Times New Roman" w:eastAsia="Times New Roman" w:hAnsi="Times New Roman" w:cs="Times New Roman"/>
                <w:lang w:val="ru-RU"/>
              </w:rPr>
              <w:t xml:space="preserve">Среднегодовой объем финансирования научных исследований на одного НПР организации (в приведенных к целочисленным значениям ставок) </w:t>
            </w:r>
          </w:p>
        </w:tc>
        <w:tc>
          <w:tcPr>
            <w:tcW w:w="2693" w:type="dxa"/>
            <w:vAlign w:val="center"/>
          </w:tcPr>
          <w:p w:rsidR="000D137C" w:rsidRPr="00F13E59" w:rsidRDefault="000D137C" w:rsidP="00F13E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3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260,45 тыс. руб.</w:t>
            </w:r>
          </w:p>
        </w:tc>
      </w:tr>
      <w:tr w:rsidR="000D137C" w:rsidRPr="002F4390" w:rsidTr="000D137C">
        <w:tc>
          <w:tcPr>
            <w:tcW w:w="7230" w:type="dxa"/>
          </w:tcPr>
          <w:p w:rsidR="000D137C" w:rsidRPr="00D32278" w:rsidRDefault="000D137C" w:rsidP="00D32278">
            <w:pPr>
              <w:rPr>
                <w:rFonts w:ascii="Times New Roman" w:eastAsia="Times New Roman" w:hAnsi="Times New Roman" w:cs="Times New Roman"/>
                <w:color w:val="212121"/>
                <w:lang w:val="ru-RU"/>
              </w:rPr>
            </w:pPr>
            <w:r w:rsidRPr="00D32278">
              <w:rPr>
                <w:rFonts w:ascii="Times New Roman" w:hAnsi="Times New Roman" w:cs="Times New Roman"/>
                <w:lang w:val="ru-RU"/>
              </w:rPr>
              <w:t>Количество выпускаемых научных журналов, в том числе электронных</w:t>
            </w:r>
          </w:p>
        </w:tc>
        <w:tc>
          <w:tcPr>
            <w:tcW w:w="2693" w:type="dxa"/>
            <w:vAlign w:val="center"/>
          </w:tcPr>
          <w:p w:rsidR="000D137C" w:rsidRPr="002F4390" w:rsidRDefault="000D137C" w:rsidP="003213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3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</w:tbl>
    <w:p w:rsidR="00D32278" w:rsidRPr="00D32278" w:rsidRDefault="00D32278" w:rsidP="00490B00">
      <w:pPr>
        <w:rPr>
          <w:rFonts w:ascii="Times New Roman" w:hAnsi="Times New Roman" w:cs="Times New Roman"/>
          <w:lang w:val="ru-RU"/>
        </w:rPr>
      </w:pPr>
    </w:p>
    <w:sectPr w:rsidR="00D32278" w:rsidRPr="00D32278" w:rsidSect="00490B00">
      <w:pgSz w:w="12240" w:h="15840"/>
      <w:pgMar w:top="851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775" w:rsidRDefault="00350775" w:rsidP="00BF4C72">
      <w:pPr>
        <w:spacing w:after="0" w:line="240" w:lineRule="auto"/>
      </w:pPr>
      <w:r>
        <w:separator/>
      </w:r>
    </w:p>
  </w:endnote>
  <w:endnote w:type="continuationSeparator" w:id="0">
    <w:p w:rsidR="00350775" w:rsidRDefault="00350775" w:rsidP="00BF4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775" w:rsidRDefault="00350775" w:rsidP="00BF4C72">
      <w:pPr>
        <w:spacing w:after="0" w:line="240" w:lineRule="auto"/>
      </w:pPr>
      <w:r>
        <w:separator/>
      </w:r>
    </w:p>
  </w:footnote>
  <w:footnote w:type="continuationSeparator" w:id="0">
    <w:p w:rsidR="00350775" w:rsidRDefault="00350775" w:rsidP="00BF4C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D171C"/>
    <w:multiLevelType w:val="multilevel"/>
    <w:tmpl w:val="90405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2278"/>
    <w:rsid w:val="000D137C"/>
    <w:rsid w:val="001135A7"/>
    <w:rsid w:val="00143C91"/>
    <w:rsid w:val="00283884"/>
    <w:rsid w:val="002A43B1"/>
    <w:rsid w:val="002C2F7C"/>
    <w:rsid w:val="002F4390"/>
    <w:rsid w:val="00321315"/>
    <w:rsid w:val="00350775"/>
    <w:rsid w:val="00384CA5"/>
    <w:rsid w:val="004275E2"/>
    <w:rsid w:val="00490B00"/>
    <w:rsid w:val="00540E04"/>
    <w:rsid w:val="005E1F35"/>
    <w:rsid w:val="00626A0C"/>
    <w:rsid w:val="00627770"/>
    <w:rsid w:val="006A3FD8"/>
    <w:rsid w:val="006E6F4C"/>
    <w:rsid w:val="00783FED"/>
    <w:rsid w:val="007910D6"/>
    <w:rsid w:val="007F49BD"/>
    <w:rsid w:val="008277EF"/>
    <w:rsid w:val="008607B4"/>
    <w:rsid w:val="0092290A"/>
    <w:rsid w:val="009511B1"/>
    <w:rsid w:val="009637EC"/>
    <w:rsid w:val="00986B8F"/>
    <w:rsid w:val="00A460BE"/>
    <w:rsid w:val="00AC1AB9"/>
    <w:rsid w:val="00BD3F92"/>
    <w:rsid w:val="00BF4C72"/>
    <w:rsid w:val="00C74F0D"/>
    <w:rsid w:val="00D2488B"/>
    <w:rsid w:val="00D32278"/>
    <w:rsid w:val="00E01FE8"/>
    <w:rsid w:val="00F13E59"/>
    <w:rsid w:val="00F1478A"/>
    <w:rsid w:val="00F359D6"/>
    <w:rsid w:val="00F502D4"/>
    <w:rsid w:val="00F627EA"/>
    <w:rsid w:val="00FB03F3"/>
    <w:rsid w:val="00FB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32260C-CC09-481E-8CED-7EA045BD1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BF4C7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F4C7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F4C72"/>
    <w:rPr>
      <w:vertAlign w:val="superscript"/>
    </w:rPr>
  </w:style>
  <w:style w:type="character" w:styleId="a7">
    <w:name w:val="Hyperlink"/>
    <w:basedOn w:val="a0"/>
    <w:uiPriority w:val="99"/>
    <w:unhideWhenUsed/>
    <w:rsid w:val="00BF4C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B1724-E768-4D08-9FE7-8C70D87ED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MFUA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Жарова Виктория Александровна</dc:creator>
  <cp:keywords/>
  <dc:description/>
  <cp:lastModifiedBy>Жарова Виктория Александровна</cp:lastModifiedBy>
  <cp:revision>21</cp:revision>
  <dcterms:created xsi:type="dcterms:W3CDTF">2022-02-21T01:01:00Z</dcterms:created>
  <dcterms:modified xsi:type="dcterms:W3CDTF">2022-02-22T14:02:00Z</dcterms:modified>
</cp:coreProperties>
</file>