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ECEF3" w14:textId="11055233" w:rsidR="00703773" w:rsidRDefault="00703773" w:rsidP="00752725">
      <w:pPr>
        <w:jc w:val="center"/>
        <w:rPr>
          <w:b/>
          <w:bCs/>
        </w:rPr>
      </w:pPr>
      <w:r w:rsidRPr="00703773">
        <w:rPr>
          <w:b/>
          <w:bCs/>
        </w:rPr>
        <w:t>НАСЛЕДОВАНИЕ ПО ГРАЖДАНСКОМУ ЗАКОНОДАТЕЛЬСТВУ</w:t>
      </w:r>
    </w:p>
    <w:p w14:paraId="695B2217" w14:textId="18B834D0" w:rsidR="00703773" w:rsidRPr="00703773" w:rsidRDefault="00703773" w:rsidP="00752725">
      <w:pPr>
        <w:jc w:val="center"/>
        <w:rPr>
          <w:b/>
          <w:bCs/>
        </w:rPr>
      </w:pPr>
      <w:r w:rsidRPr="00703773">
        <w:rPr>
          <w:b/>
          <w:bCs/>
        </w:rPr>
        <w:t>РОССИЙСКОЙ ФЕДЕРАЦИИ</w:t>
      </w:r>
    </w:p>
    <w:p w14:paraId="6E131F39" w14:textId="77777777" w:rsidR="00752725" w:rsidRDefault="00752725" w:rsidP="00752725">
      <w:pPr>
        <w:jc w:val="both"/>
        <w:rPr>
          <w:b/>
          <w:bCs/>
        </w:rPr>
      </w:pPr>
    </w:p>
    <w:p w14:paraId="6837B2EE" w14:textId="142F1A5D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1. Понятие наследования</w:t>
      </w:r>
    </w:p>
    <w:p w14:paraId="3BD847DA" w14:textId="77777777" w:rsidR="00703773" w:rsidRPr="00703773" w:rsidRDefault="00703773" w:rsidP="00752725">
      <w:pPr>
        <w:jc w:val="both"/>
      </w:pPr>
      <w:r w:rsidRPr="00703773">
        <w:t>Наследование — это переход имущества умершего гражданина к другим лицам.</w:t>
      </w:r>
      <w:r w:rsidRPr="00703773">
        <w:br/>
        <w:t xml:space="preserve">Такой переход осуществляется </w:t>
      </w:r>
      <w:r w:rsidRPr="00703773">
        <w:rPr>
          <w:b/>
          <w:bCs/>
        </w:rPr>
        <w:t>в порядке универсального правопреемства</w:t>
      </w:r>
      <w:r w:rsidRPr="00703773">
        <w:t xml:space="preserve">, то есть наследники принимают наследство </w:t>
      </w:r>
      <w:r w:rsidRPr="00703773">
        <w:rPr>
          <w:b/>
          <w:bCs/>
        </w:rPr>
        <w:t>в целом</w:t>
      </w:r>
      <w:r w:rsidRPr="00703773">
        <w:t>, включая все имущественные права и обязанности наследодателя, за исключением тех, что неразрывно связаны с его личностью (например, право на алименты или компенсацию вреда здоровью).</w:t>
      </w:r>
    </w:p>
    <w:p w14:paraId="5CFDCD0C" w14:textId="77777777" w:rsidR="00703773" w:rsidRPr="00703773" w:rsidRDefault="007672D7" w:rsidP="00752725">
      <w:pPr>
        <w:jc w:val="both"/>
      </w:pPr>
      <w:r>
        <w:pict w14:anchorId="3DEA894B">
          <v:rect id="_x0000_i1025" style="width:0;height:1.5pt" o:hralign="center" o:hrstd="t" o:hr="t" fillcolor="#a0a0a0" stroked="f"/>
        </w:pict>
      </w:r>
    </w:p>
    <w:p w14:paraId="0FB02067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2. Открытие наследства</w:t>
      </w:r>
    </w:p>
    <w:p w14:paraId="72D7B721" w14:textId="77777777" w:rsidR="00703773" w:rsidRPr="00703773" w:rsidRDefault="00703773" w:rsidP="00752725">
      <w:pPr>
        <w:jc w:val="both"/>
      </w:pPr>
      <w:r w:rsidRPr="00703773">
        <w:t xml:space="preserve">Наследство открывается </w:t>
      </w:r>
      <w:r w:rsidRPr="00703773">
        <w:rPr>
          <w:b/>
          <w:bCs/>
        </w:rPr>
        <w:t>в день смерти гражданина</w:t>
      </w:r>
      <w:r w:rsidRPr="00703773">
        <w:t>.</w:t>
      </w:r>
      <w:r w:rsidRPr="00703773">
        <w:br/>
        <w:t>Если человек признан судом умершим, днём открытия наследства считается день вступления в законную силу судебного решения.</w:t>
      </w:r>
    </w:p>
    <w:p w14:paraId="5899512B" w14:textId="675BD66A" w:rsidR="00703773" w:rsidRPr="00703773" w:rsidRDefault="00703773" w:rsidP="00752725">
      <w:pPr>
        <w:jc w:val="both"/>
      </w:pPr>
      <w:r w:rsidRPr="00703773">
        <w:rPr>
          <w:b/>
          <w:bCs/>
        </w:rPr>
        <w:t>Местом открытия наследства</w:t>
      </w:r>
      <w:r w:rsidRPr="00703773">
        <w:t xml:space="preserve"> признаётся последнее место жительства наследодателя.</w:t>
      </w:r>
      <w:r>
        <w:t xml:space="preserve"> </w:t>
      </w:r>
      <w:r w:rsidRPr="00703773">
        <w:t>Если оно неизвестно — местом открытия считается место нахождения его имущества, преимущественно недвижимого.</w:t>
      </w:r>
    </w:p>
    <w:p w14:paraId="0CCBB2EB" w14:textId="77777777" w:rsidR="00703773" w:rsidRPr="00703773" w:rsidRDefault="007672D7" w:rsidP="00752725">
      <w:pPr>
        <w:jc w:val="both"/>
      </w:pPr>
      <w:r>
        <w:pict w14:anchorId="69A1C5C1">
          <v:rect id="_x0000_i1026" style="width:0;height:1.5pt" o:hralign="center" o:hrstd="t" o:hr="t" fillcolor="#a0a0a0" stroked="f"/>
        </w:pict>
      </w:r>
    </w:p>
    <w:p w14:paraId="7D9BA21B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3. Кто может быть наследником</w:t>
      </w:r>
    </w:p>
    <w:p w14:paraId="56A6E39D" w14:textId="77777777" w:rsidR="00703773" w:rsidRPr="00703773" w:rsidRDefault="00703773" w:rsidP="00752725">
      <w:pPr>
        <w:jc w:val="both"/>
      </w:pPr>
      <w:r w:rsidRPr="00703773">
        <w:t>К наследованию могут призываться:</w:t>
      </w:r>
    </w:p>
    <w:p w14:paraId="5B76D6F9" w14:textId="09B62E4E" w:rsidR="00703773" w:rsidRPr="00703773" w:rsidRDefault="00703773" w:rsidP="00752725">
      <w:pPr>
        <w:numPr>
          <w:ilvl w:val="0"/>
          <w:numId w:val="1"/>
        </w:numPr>
        <w:jc w:val="both"/>
      </w:pPr>
      <w:r w:rsidRPr="00703773">
        <w:rPr>
          <w:b/>
          <w:bCs/>
        </w:rPr>
        <w:t xml:space="preserve">Граждане, </w:t>
      </w:r>
      <w:r>
        <w:rPr>
          <w:b/>
          <w:bCs/>
        </w:rPr>
        <w:t xml:space="preserve">находящиеся в </w:t>
      </w:r>
      <w:r w:rsidRPr="00703773">
        <w:rPr>
          <w:b/>
          <w:bCs/>
        </w:rPr>
        <w:t>живы</w:t>
      </w:r>
      <w:r>
        <w:rPr>
          <w:b/>
          <w:bCs/>
        </w:rPr>
        <w:t xml:space="preserve">х </w:t>
      </w:r>
      <w:r w:rsidRPr="00703773">
        <w:rPr>
          <w:b/>
          <w:bCs/>
        </w:rPr>
        <w:t>в момент смерти наследодателя</w:t>
      </w:r>
      <w:r w:rsidRPr="00703773">
        <w:t xml:space="preserve">, а также дети, </w:t>
      </w:r>
      <w:r w:rsidRPr="00703773">
        <w:rPr>
          <w:b/>
          <w:bCs/>
        </w:rPr>
        <w:t>зачатые при его жизни и родившиеся живыми после его смерти</w:t>
      </w:r>
      <w:r w:rsidRPr="00703773">
        <w:t>;</w:t>
      </w:r>
    </w:p>
    <w:p w14:paraId="7921FF98" w14:textId="77777777" w:rsidR="00703773" w:rsidRPr="00703773" w:rsidRDefault="00703773" w:rsidP="00752725">
      <w:pPr>
        <w:numPr>
          <w:ilvl w:val="0"/>
          <w:numId w:val="1"/>
        </w:numPr>
        <w:jc w:val="both"/>
      </w:pPr>
      <w:r w:rsidRPr="00703773">
        <w:rPr>
          <w:b/>
          <w:bCs/>
        </w:rPr>
        <w:t>Юридические лица</w:t>
      </w:r>
      <w:r w:rsidRPr="00703773">
        <w:t>, существующие на день открытия наследства;</w:t>
      </w:r>
    </w:p>
    <w:p w14:paraId="28577510" w14:textId="77777777" w:rsidR="00703773" w:rsidRPr="00703773" w:rsidRDefault="00703773" w:rsidP="00752725">
      <w:pPr>
        <w:numPr>
          <w:ilvl w:val="0"/>
          <w:numId w:val="1"/>
        </w:numPr>
        <w:jc w:val="both"/>
      </w:pPr>
      <w:r w:rsidRPr="00703773">
        <w:rPr>
          <w:b/>
          <w:bCs/>
        </w:rPr>
        <w:t>Российская Федерация, субъекты РФ, муниципальные образования</w:t>
      </w:r>
      <w:r w:rsidRPr="00703773">
        <w:t>, а также иностранные государства и международные организации — в установленных законом случаях.</w:t>
      </w:r>
    </w:p>
    <w:p w14:paraId="3E32B09E" w14:textId="77777777" w:rsidR="00703773" w:rsidRPr="00703773" w:rsidRDefault="007672D7" w:rsidP="00752725">
      <w:pPr>
        <w:jc w:val="both"/>
      </w:pPr>
      <w:r>
        <w:pict w14:anchorId="7E2C7033">
          <v:rect id="_x0000_i1027" style="width:0;height:1.5pt" o:hralign="center" o:hrstd="t" o:hr="t" fillcolor="#a0a0a0" stroked="f"/>
        </w:pict>
      </w:r>
    </w:p>
    <w:p w14:paraId="39AE7404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4. Недостойные наследники</w:t>
      </w:r>
    </w:p>
    <w:p w14:paraId="74A59664" w14:textId="77777777" w:rsidR="00703773" w:rsidRPr="00703773" w:rsidRDefault="00703773" w:rsidP="00752725">
      <w:pPr>
        <w:jc w:val="both"/>
      </w:pPr>
      <w:r w:rsidRPr="00703773">
        <w:t xml:space="preserve">Закон исключает из числа наследников лиц, совершивших </w:t>
      </w:r>
      <w:r w:rsidRPr="00703773">
        <w:rPr>
          <w:b/>
          <w:bCs/>
        </w:rPr>
        <w:t>умышленные противоправные действия</w:t>
      </w:r>
      <w:r w:rsidRPr="00703773">
        <w:t xml:space="preserve"> против наследодателя, его воли или других наследников.</w:t>
      </w:r>
      <w:r w:rsidRPr="00703773">
        <w:br/>
        <w:t xml:space="preserve">Например, если человек пытался обманом или насилием добиться включения себя в завещание — он признаётся </w:t>
      </w:r>
      <w:r w:rsidRPr="00703773">
        <w:rPr>
          <w:b/>
          <w:bCs/>
        </w:rPr>
        <w:t>недостойным наследником</w:t>
      </w:r>
      <w:r w:rsidRPr="00703773">
        <w:t>.</w:t>
      </w:r>
      <w:r w:rsidRPr="00703773">
        <w:br/>
        <w:t>Такой наследник обязан вернуть всё имущество, которое успел получить.</w:t>
      </w:r>
      <w:r w:rsidRPr="00703773">
        <w:br/>
        <w:t xml:space="preserve">Кроме того, </w:t>
      </w:r>
      <w:r w:rsidRPr="00703773">
        <w:rPr>
          <w:b/>
          <w:bCs/>
        </w:rPr>
        <w:t>родители, лишённые родительских прав</w:t>
      </w:r>
      <w:r w:rsidRPr="00703773">
        <w:t>, не наследуют после детей.</w:t>
      </w:r>
    </w:p>
    <w:p w14:paraId="0F876B79" w14:textId="77777777" w:rsidR="00703773" w:rsidRPr="00703773" w:rsidRDefault="007672D7" w:rsidP="00752725">
      <w:pPr>
        <w:jc w:val="both"/>
      </w:pPr>
      <w:r>
        <w:lastRenderedPageBreak/>
        <w:pict w14:anchorId="09D954BC">
          <v:rect id="_x0000_i1028" style="width:0;height:1.5pt" o:hralign="center" o:hrstd="t" o:hr="t" fillcolor="#a0a0a0" stroked="f"/>
        </w:pict>
      </w:r>
    </w:p>
    <w:p w14:paraId="5932BF39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5. Основания наследования</w:t>
      </w:r>
    </w:p>
    <w:p w14:paraId="0ADEC560" w14:textId="77777777" w:rsidR="00703773" w:rsidRPr="00703773" w:rsidRDefault="00703773" w:rsidP="00752725">
      <w:pPr>
        <w:jc w:val="both"/>
      </w:pPr>
      <w:r w:rsidRPr="00703773">
        <w:t>Наследование осуществляется:</w:t>
      </w:r>
    </w:p>
    <w:p w14:paraId="1F46BB49" w14:textId="77777777" w:rsidR="00703773" w:rsidRPr="00703773" w:rsidRDefault="00703773" w:rsidP="00752725">
      <w:pPr>
        <w:numPr>
          <w:ilvl w:val="0"/>
          <w:numId w:val="2"/>
        </w:numPr>
        <w:jc w:val="both"/>
      </w:pPr>
      <w:r w:rsidRPr="00703773">
        <w:rPr>
          <w:b/>
          <w:bCs/>
        </w:rPr>
        <w:t>По завещанию</w:t>
      </w:r>
      <w:r w:rsidRPr="00703773">
        <w:t>;</w:t>
      </w:r>
    </w:p>
    <w:p w14:paraId="778B96F7" w14:textId="77777777" w:rsidR="00703773" w:rsidRPr="00703773" w:rsidRDefault="00703773" w:rsidP="00752725">
      <w:pPr>
        <w:numPr>
          <w:ilvl w:val="0"/>
          <w:numId w:val="2"/>
        </w:numPr>
        <w:jc w:val="both"/>
      </w:pPr>
      <w:r w:rsidRPr="00703773">
        <w:rPr>
          <w:b/>
          <w:bCs/>
        </w:rPr>
        <w:t>По наследственному договору</w:t>
      </w:r>
      <w:r w:rsidRPr="00703773">
        <w:t>;</w:t>
      </w:r>
    </w:p>
    <w:p w14:paraId="412B6B74" w14:textId="77777777" w:rsidR="00703773" w:rsidRPr="00703773" w:rsidRDefault="00703773" w:rsidP="00752725">
      <w:pPr>
        <w:numPr>
          <w:ilvl w:val="0"/>
          <w:numId w:val="2"/>
        </w:numPr>
        <w:jc w:val="both"/>
      </w:pPr>
      <w:r w:rsidRPr="00703773">
        <w:rPr>
          <w:b/>
          <w:bCs/>
        </w:rPr>
        <w:t>По закону</w:t>
      </w:r>
      <w:r w:rsidRPr="00703773">
        <w:t xml:space="preserve"> — если завещание отсутствует или не охватывает всё имущество.</w:t>
      </w:r>
    </w:p>
    <w:p w14:paraId="39C6265F" w14:textId="77777777" w:rsidR="00703773" w:rsidRPr="00703773" w:rsidRDefault="007672D7" w:rsidP="00752725">
      <w:pPr>
        <w:jc w:val="both"/>
      </w:pPr>
      <w:r>
        <w:pict w14:anchorId="71945BAD">
          <v:rect id="_x0000_i1029" style="width:0;height:1.5pt" o:hralign="center" o:hrstd="t" o:hr="t" fillcolor="#a0a0a0" stroked="f"/>
        </w:pict>
      </w:r>
    </w:p>
    <w:p w14:paraId="01BACD34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6. Наследование по завещанию</w:t>
      </w:r>
    </w:p>
    <w:p w14:paraId="765EEA53" w14:textId="57C34BB3" w:rsidR="00703773" w:rsidRDefault="00703773" w:rsidP="00752725">
      <w:pPr>
        <w:jc w:val="both"/>
      </w:pPr>
      <w:r w:rsidRPr="00703773">
        <w:rPr>
          <w:b/>
          <w:bCs/>
        </w:rPr>
        <w:t>Завещание</w:t>
      </w:r>
      <w:r w:rsidRPr="00703773">
        <w:t xml:space="preserve"> — это личное распоряжение гражданина своим имуществом на случай смерти.</w:t>
      </w:r>
      <w:r>
        <w:t xml:space="preserve"> </w:t>
      </w:r>
      <w:r w:rsidRPr="00703773">
        <w:t xml:space="preserve">Его может составить </w:t>
      </w:r>
      <w:r w:rsidRPr="00703773">
        <w:rPr>
          <w:b/>
          <w:bCs/>
        </w:rPr>
        <w:t>только полностью дееспособный гражданин</w:t>
      </w:r>
      <w:r w:rsidRPr="00703773">
        <w:t xml:space="preserve">, </w:t>
      </w:r>
      <w:r w:rsidRPr="00703773">
        <w:rPr>
          <w:b/>
          <w:bCs/>
        </w:rPr>
        <w:t>лично</w:t>
      </w:r>
      <w:r w:rsidRPr="00703773">
        <w:t>, без участия представителя.</w:t>
      </w:r>
    </w:p>
    <w:p w14:paraId="6716BDDB" w14:textId="378E8589" w:rsidR="00703773" w:rsidRPr="00703773" w:rsidRDefault="00703773" w:rsidP="00752725">
      <w:pPr>
        <w:jc w:val="both"/>
      </w:pPr>
      <w:r w:rsidRPr="00703773">
        <w:t>Завещание может быть совершено одним гражданином, а также гражданами, состоящими между собой в момент его совершения в браке (совместное завещание супругов).</w:t>
      </w:r>
      <w:r>
        <w:t xml:space="preserve"> </w:t>
      </w:r>
    </w:p>
    <w:p w14:paraId="32507954" w14:textId="77777777" w:rsidR="00703773" w:rsidRPr="00703773" w:rsidRDefault="00703773" w:rsidP="00752725">
      <w:pPr>
        <w:jc w:val="both"/>
      </w:pPr>
      <w:r w:rsidRPr="00703773">
        <w:t xml:space="preserve">Завещание должно быть </w:t>
      </w:r>
      <w:r w:rsidRPr="00703773">
        <w:rPr>
          <w:b/>
          <w:bCs/>
        </w:rPr>
        <w:t>письменным и нотариально удостоверенным</w:t>
      </w:r>
      <w:r w:rsidRPr="00703773">
        <w:t>.</w:t>
      </w:r>
      <w:r w:rsidRPr="00703773">
        <w:br/>
        <w:t>Оно может быть:</w:t>
      </w:r>
    </w:p>
    <w:p w14:paraId="544B49C8" w14:textId="77777777" w:rsidR="00703773" w:rsidRPr="00703773" w:rsidRDefault="00703773" w:rsidP="00752725">
      <w:pPr>
        <w:numPr>
          <w:ilvl w:val="0"/>
          <w:numId w:val="3"/>
        </w:numPr>
        <w:jc w:val="both"/>
      </w:pPr>
      <w:r w:rsidRPr="00703773">
        <w:rPr>
          <w:b/>
          <w:bCs/>
        </w:rPr>
        <w:t>открытым</w:t>
      </w:r>
      <w:r w:rsidRPr="00703773">
        <w:t xml:space="preserve"> (нотариус знает его содержание);</w:t>
      </w:r>
    </w:p>
    <w:p w14:paraId="675A5552" w14:textId="77777777" w:rsidR="00703773" w:rsidRPr="00703773" w:rsidRDefault="00703773" w:rsidP="00752725">
      <w:pPr>
        <w:numPr>
          <w:ilvl w:val="0"/>
          <w:numId w:val="3"/>
        </w:numPr>
        <w:jc w:val="both"/>
      </w:pPr>
      <w:r w:rsidRPr="00703773">
        <w:rPr>
          <w:b/>
          <w:bCs/>
        </w:rPr>
        <w:t>закрытым</w:t>
      </w:r>
      <w:r w:rsidRPr="00703773">
        <w:t xml:space="preserve"> (текст запечатан, нотариус не знакомится с содержанием);</w:t>
      </w:r>
    </w:p>
    <w:p w14:paraId="732303C2" w14:textId="77777777" w:rsidR="00703773" w:rsidRPr="00703773" w:rsidRDefault="00703773" w:rsidP="00752725">
      <w:pPr>
        <w:jc w:val="both"/>
      </w:pPr>
      <w:r w:rsidRPr="00703773">
        <w:t xml:space="preserve">В исключительных случаях допускается завещание </w:t>
      </w:r>
      <w:r w:rsidRPr="00703773">
        <w:rPr>
          <w:b/>
          <w:bCs/>
        </w:rPr>
        <w:t>в простой письменной форме</w:t>
      </w:r>
      <w:r w:rsidRPr="00703773">
        <w:t xml:space="preserve"> — например, если человек находится в обстоятельствах, угрожающих жизни и лишён возможности обратиться к нотариусу. Но впоследствии такое завещание должно быть подтверждено судом.</w:t>
      </w:r>
    </w:p>
    <w:p w14:paraId="21541334" w14:textId="77777777" w:rsidR="00703773" w:rsidRPr="00703773" w:rsidRDefault="00703773" w:rsidP="00752725">
      <w:pPr>
        <w:jc w:val="both"/>
      </w:pPr>
      <w:r w:rsidRPr="00703773">
        <w:t>Завещатель вправе:</w:t>
      </w:r>
    </w:p>
    <w:p w14:paraId="317170C2" w14:textId="77777777" w:rsidR="00703773" w:rsidRPr="00703773" w:rsidRDefault="00703773" w:rsidP="00752725">
      <w:pPr>
        <w:numPr>
          <w:ilvl w:val="0"/>
          <w:numId w:val="4"/>
        </w:numPr>
        <w:jc w:val="both"/>
      </w:pPr>
      <w:r w:rsidRPr="00703773">
        <w:t>завещать имущество любым лицам;</w:t>
      </w:r>
    </w:p>
    <w:p w14:paraId="67FF8529" w14:textId="77777777" w:rsidR="00703773" w:rsidRPr="00703773" w:rsidRDefault="00703773" w:rsidP="00752725">
      <w:pPr>
        <w:numPr>
          <w:ilvl w:val="0"/>
          <w:numId w:val="4"/>
        </w:numPr>
        <w:jc w:val="both"/>
      </w:pPr>
      <w:r w:rsidRPr="00703773">
        <w:t>определить доли наследников по своему усмотрению;</w:t>
      </w:r>
    </w:p>
    <w:p w14:paraId="50A4690F" w14:textId="77777777" w:rsidR="00703773" w:rsidRPr="00703773" w:rsidRDefault="00703773" w:rsidP="00752725">
      <w:pPr>
        <w:numPr>
          <w:ilvl w:val="0"/>
          <w:numId w:val="4"/>
        </w:numPr>
        <w:jc w:val="both"/>
      </w:pPr>
      <w:r w:rsidRPr="00703773">
        <w:t>лишить наследства кого угодно без объяснения причин;</w:t>
      </w:r>
    </w:p>
    <w:p w14:paraId="4E5F4542" w14:textId="77777777" w:rsidR="00703773" w:rsidRPr="00703773" w:rsidRDefault="00703773" w:rsidP="00752725">
      <w:pPr>
        <w:numPr>
          <w:ilvl w:val="0"/>
          <w:numId w:val="4"/>
        </w:numPr>
        <w:jc w:val="both"/>
      </w:pPr>
      <w:r w:rsidRPr="00703773">
        <w:t>отменить или изменить завещание в любое время.</w:t>
      </w:r>
    </w:p>
    <w:p w14:paraId="37F0C287" w14:textId="5EF2F87B" w:rsidR="00703773" w:rsidRPr="00703773" w:rsidRDefault="00703773" w:rsidP="00752725">
      <w:pPr>
        <w:jc w:val="both"/>
      </w:pPr>
      <w:r w:rsidRPr="00703773">
        <w:t xml:space="preserve">При этом действует правило об </w:t>
      </w:r>
      <w:r w:rsidRPr="00703773">
        <w:rPr>
          <w:b/>
          <w:bCs/>
        </w:rPr>
        <w:t>обязательной доле</w:t>
      </w:r>
      <w:r w:rsidRPr="00703773">
        <w:t xml:space="preserve"> — её получают несовершеннолетние или нетрудоспособные дети, супруг, родители, иждивенцы наследодателя</w:t>
      </w:r>
      <w:r>
        <w:t>!</w:t>
      </w:r>
      <w:r w:rsidRPr="00703773">
        <w:t xml:space="preserve"> </w:t>
      </w:r>
      <w:r w:rsidRPr="00703773">
        <w:rPr>
          <w:b/>
          <w:bCs/>
        </w:rPr>
        <w:t>Не менее половины</w:t>
      </w:r>
      <w:r w:rsidRPr="00703773">
        <w:t xml:space="preserve"> от того, что они получили бы по закону.</w:t>
      </w:r>
    </w:p>
    <w:p w14:paraId="2A638ECF" w14:textId="77777777" w:rsidR="00703773" w:rsidRPr="00703773" w:rsidRDefault="007672D7" w:rsidP="00752725">
      <w:pPr>
        <w:jc w:val="both"/>
      </w:pPr>
      <w:r>
        <w:pict w14:anchorId="638E0291">
          <v:rect id="_x0000_i1030" style="width:0;height:1.5pt" o:hralign="center" o:hrstd="t" o:hr="t" fillcolor="#a0a0a0" stroked="f"/>
        </w:pict>
      </w:r>
    </w:p>
    <w:p w14:paraId="05C4B625" w14:textId="77777777" w:rsidR="006C421F" w:rsidRDefault="006C421F" w:rsidP="00752725">
      <w:pPr>
        <w:jc w:val="both"/>
        <w:rPr>
          <w:b/>
          <w:bCs/>
        </w:rPr>
      </w:pPr>
    </w:p>
    <w:p w14:paraId="1BE58C1E" w14:textId="77777777" w:rsidR="007672D7" w:rsidRDefault="007672D7" w:rsidP="00752725">
      <w:pPr>
        <w:jc w:val="both"/>
        <w:rPr>
          <w:b/>
          <w:bCs/>
        </w:rPr>
      </w:pPr>
    </w:p>
    <w:p w14:paraId="503D0C33" w14:textId="77777777" w:rsidR="007672D7" w:rsidRDefault="007672D7" w:rsidP="00752725">
      <w:pPr>
        <w:jc w:val="both"/>
        <w:rPr>
          <w:b/>
          <w:bCs/>
        </w:rPr>
      </w:pPr>
    </w:p>
    <w:p w14:paraId="486A65E7" w14:textId="668C6515" w:rsidR="00703773" w:rsidRPr="00703773" w:rsidRDefault="00703773" w:rsidP="00752725">
      <w:pPr>
        <w:jc w:val="both"/>
        <w:rPr>
          <w:b/>
          <w:bCs/>
        </w:rPr>
      </w:pPr>
      <w:bookmarkStart w:id="0" w:name="_GoBack"/>
      <w:bookmarkEnd w:id="0"/>
      <w:r w:rsidRPr="00703773">
        <w:rPr>
          <w:b/>
          <w:bCs/>
        </w:rPr>
        <w:lastRenderedPageBreak/>
        <w:t>7. Наследственный договор</w:t>
      </w:r>
    </w:p>
    <w:p w14:paraId="34D42C6E" w14:textId="77777777" w:rsidR="00703773" w:rsidRPr="00703773" w:rsidRDefault="00703773" w:rsidP="00752725">
      <w:pPr>
        <w:jc w:val="both"/>
      </w:pPr>
      <w:r w:rsidRPr="00703773">
        <w:t xml:space="preserve">С 2018 года законом предусмотрен новый инструмент — </w:t>
      </w:r>
      <w:r w:rsidRPr="00703773">
        <w:rPr>
          <w:b/>
          <w:bCs/>
        </w:rPr>
        <w:t>наследственный договор</w:t>
      </w:r>
      <w:r w:rsidRPr="00703773">
        <w:t>.</w:t>
      </w:r>
      <w:r w:rsidRPr="00703773">
        <w:br/>
        <w:t>Это соглашение между наследодателем и потенциальными наследниками, в котором заранее определяются:</w:t>
      </w:r>
    </w:p>
    <w:p w14:paraId="4AB945D0" w14:textId="77777777" w:rsidR="00703773" w:rsidRPr="00703773" w:rsidRDefault="00703773" w:rsidP="00752725">
      <w:pPr>
        <w:numPr>
          <w:ilvl w:val="0"/>
          <w:numId w:val="5"/>
        </w:numPr>
        <w:jc w:val="both"/>
      </w:pPr>
      <w:r w:rsidRPr="00703773">
        <w:t>кому и в каком порядке перейдёт имущество;</w:t>
      </w:r>
    </w:p>
    <w:p w14:paraId="40B80BD6" w14:textId="77777777" w:rsidR="00703773" w:rsidRPr="00703773" w:rsidRDefault="00703773" w:rsidP="00752725">
      <w:pPr>
        <w:numPr>
          <w:ilvl w:val="0"/>
          <w:numId w:val="5"/>
        </w:numPr>
        <w:jc w:val="both"/>
      </w:pPr>
      <w:r w:rsidRPr="00703773">
        <w:t>какие обязанности (например, уход за родственником, забота о животных, выполнение завещательных отказов) возлагаются на наследников.</w:t>
      </w:r>
    </w:p>
    <w:p w14:paraId="6FAAF152" w14:textId="77777777" w:rsidR="00703773" w:rsidRPr="00703773" w:rsidRDefault="00703773" w:rsidP="00752725">
      <w:pPr>
        <w:jc w:val="both"/>
      </w:pPr>
      <w:r w:rsidRPr="00703773">
        <w:t xml:space="preserve">Договор подлежит </w:t>
      </w:r>
      <w:r w:rsidRPr="00703773">
        <w:rPr>
          <w:b/>
          <w:bCs/>
        </w:rPr>
        <w:t>обязательному нотариальному удостоверению</w:t>
      </w:r>
      <w:r w:rsidRPr="00703773">
        <w:t xml:space="preserve"> и может быть расторгнут по соглашению сторон либо по решению суда при изменении обстоятельств.</w:t>
      </w:r>
    </w:p>
    <w:p w14:paraId="0BF8DC2A" w14:textId="77777777" w:rsidR="00703773" w:rsidRPr="00703773" w:rsidRDefault="007672D7" w:rsidP="00752725">
      <w:pPr>
        <w:jc w:val="both"/>
      </w:pPr>
      <w:r>
        <w:pict w14:anchorId="5A05654B">
          <v:rect id="_x0000_i1031" style="width:0;height:1.5pt" o:hralign="center" o:hrstd="t" o:hr="t" fillcolor="#a0a0a0" stroked="f"/>
        </w:pict>
      </w:r>
    </w:p>
    <w:p w14:paraId="6522F705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8. Наследование по закону</w:t>
      </w:r>
    </w:p>
    <w:p w14:paraId="096B6AC3" w14:textId="77777777" w:rsidR="00703773" w:rsidRPr="00703773" w:rsidRDefault="00703773" w:rsidP="00752725">
      <w:pPr>
        <w:jc w:val="both"/>
      </w:pPr>
      <w:r w:rsidRPr="00703773">
        <w:t xml:space="preserve">Если завещание отсутствует или не распространяется на всё имущество, наследование происходит </w:t>
      </w:r>
      <w:r w:rsidRPr="00703773">
        <w:rPr>
          <w:b/>
          <w:bCs/>
        </w:rPr>
        <w:t>по закону</w:t>
      </w:r>
      <w:r w:rsidRPr="00703773">
        <w:t xml:space="preserve"> — в порядке </w:t>
      </w:r>
      <w:r w:rsidRPr="00703773">
        <w:rPr>
          <w:b/>
          <w:bCs/>
        </w:rPr>
        <w:t>очередности</w:t>
      </w:r>
      <w:r w:rsidRPr="00703773">
        <w:t>.</w:t>
      </w:r>
    </w:p>
    <w:p w14:paraId="78EB7C8C" w14:textId="77777777" w:rsidR="00703773" w:rsidRPr="00703773" w:rsidRDefault="00703773" w:rsidP="00752725">
      <w:pPr>
        <w:jc w:val="both"/>
      </w:pPr>
      <w:r w:rsidRPr="00703773">
        <w:t>Очереди наследников:</w:t>
      </w:r>
    </w:p>
    <w:p w14:paraId="7D161286" w14:textId="77777777" w:rsidR="00703773" w:rsidRPr="00703773" w:rsidRDefault="00703773" w:rsidP="00752725">
      <w:pPr>
        <w:numPr>
          <w:ilvl w:val="0"/>
          <w:numId w:val="6"/>
        </w:numPr>
        <w:jc w:val="both"/>
      </w:pPr>
      <w:r w:rsidRPr="00703773">
        <w:rPr>
          <w:b/>
          <w:bCs/>
        </w:rPr>
        <w:t>Первая очередь</w:t>
      </w:r>
      <w:r w:rsidRPr="00703773">
        <w:t xml:space="preserve"> — дети, супруг, родители.</w:t>
      </w:r>
      <w:r w:rsidRPr="00703773">
        <w:br/>
        <w:t xml:space="preserve">Внуки наследуют </w:t>
      </w:r>
      <w:r w:rsidRPr="00703773">
        <w:rPr>
          <w:b/>
          <w:bCs/>
        </w:rPr>
        <w:t>по праву представления</w:t>
      </w:r>
      <w:r w:rsidRPr="00703773">
        <w:t xml:space="preserve"> (если их родитель умер раньше наследодателя).</w:t>
      </w:r>
    </w:p>
    <w:p w14:paraId="52D18EB2" w14:textId="77777777" w:rsidR="00703773" w:rsidRDefault="00703773" w:rsidP="00752725">
      <w:pPr>
        <w:numPr>
          <w:ilvl w:val="0"/>
          <w:numId w:val="6"/>
        </w:numPr>
        <w:jc w:val="both"/>
      </w:pPr>
      <w:r w:rsidRPr="00703773">
        <w:rPr>
          <w:b/>
          <w:bCs/>
        </w:rPr>
        <w:t>Вторая очередь</w:t>
      </w:r>
      <w:r w:rsidRPr="00703773">
        <w:t xml:space="preserve"> — братья, сёстры, дедушка и бабушка.</w:t>
      </w:r>
    </w:p>
    <w:p w14:paraId="07CF0B5F" w14:textId="52FCD1C6" w:rsidR="006C421F" w:rsidRPr="00703773" w:rsidRDefault="006C421F" w:rsidP="00752725">
      <w:pPr>
        <w:ind w:left="720"/>
        <w:jc w:val="both"/>
      </w:pPr>
      <w:r>
        <w:t>П</w:t>
      </w:r>
      <w:r w:rsidRPr="006C421F">
        <w:t xml:space="preserve">лемянники и племянницы наследодателя наследуют </w:t>
      </w:r>
      <w:r w:rsidRPr="006C421F">
        <w:rPr>
          <w:b/>
          <w:bCs/>
        </w:rPr>
        <w:t>по праву представления</w:t>
      </w:r>
      <w:r w:rsidRPr="006C421F">
        <w:t>.</w:t>
      </w:r>
    </w:p>
    <w:p w14:paraId="5B09A036" w14:textId="77777777" w:rsidR="006C421F" w:rsidRDefault="00703773" w:rsidP="00752725">
      <w:pPr>
        <w:numPr>
          <w:ilvl w:val="0"/>
          <w:numId w:val="6"/>
        </w:numPr>
        <w:jc w:val="both"/>
      </w:pPr>
      <w:r w:rsidRPr="00703773">
        <w:rPr>
          <w:b/>
          <w:bCs/>
        </w:rPr>
        <w:t>Третья очередь</w:t>
      </w:r>
      <w:r w:rsidRPr="00703773">
        <w:t xml:space="preserve"> — дяди и тёти.</w:t>
      </w:r>
      <w:r w:rsidR="006C421F">
        <w:t xml:space="preserve"> </w:t>
      </w:r>
    </w:p>
    <w:p w14:paraId="139B9228" w14:textId="6D9D37E9" w:rsidR="006C421F" w:rsidRPr="006C421F" w:rsidRDefault="006C421F" w:rsidP="00752725">
      <w:pPr>
        <w:ind w:left="720"/>
        <w:jc w:val="both"/>
      </w:pPr>
      <w:r w:rsidRPr="006C421F">
        <w:t xml:space="preserve">Двоюродные братья и сестры наследуют </w:t>
      </w:r>
      <w:r w:rsidRPr="006C421F">
        <w:rPr>
          <w:b/>
          <w:bCs/>
        </w:rPr>
        <w:t>по праву представления</w:t>
      </w:r>
      <w:r w:rsidRPr="006C421F">
        <w:t>.</w:t>
      </w:r>
    </w:p>
    <w:p w14:paraId="338B4404" w14:textId="46358123" w:rsidR="006C421F" w:rsidRPr="006C421F" w:rsidRDefault="00703773" w:rsidP="00752725">
      <w:pPr>
        <w:numPr>
          <w:ilvl w:val="0"/>
          <w:numId w:val="6"/>
        </w:numPr>
        <w:jc w:val="both"/>
        <w:rPr>
          <w:b/>
          <w:bCs/>
        </w:rPr>
      </w:pPr>
      <w:r w:rsidRPr="00703773">
        <w:rPr>
          <w:b/>
          <w:bCs/>
        </w:rPr>
        <w:t xml:space="preserve">Четвёртая </w:t>
      </w:r>
      <w:r w:rsidR="006C421F">
        <w:rPr>
          <w:b/>
          <w:bCs/>
        </w:rPr>
        <w:t xml:space="preserve">очередь - </w:t>
      </w:r>
      <w:r w:rsidR="006C421F" w:rsidRPr="006C421F">
        <w:t>прадедушки и прабабушки наследодателя</w:t>
      </w:r>
      <w:r w:rsidR="006C421F">
        <w:t>.</w:t>
      </w:r>
    </w:p>
    <w:p w14:paraId="07EEADCF" w14:textId="7C438AEC" w:rsidR="00703773" w:rsidRDefault="006C421F" w:rsidP="00752725">
      <w:pPr>
        <w:numPr>
          <w:ilvl w:val="0"/>
          <w:numId w:val="6"/>
        </w:numPr>
        <w:jc w:val="both"/>
      </w:pPr>
      <w:r w:rsidRPr="006C421F">
        <w:rPr>
          <w:b/>
          <w:bCs/>
        </w:rPr>
        <w:t>Пятая очередь</w:t>
      </w:r>
      <w:r>
        <w:t xml:space="preserve"> - двоюродные внуки и внучки двоюродные дедушки и бабушки.</w:t>
      </w:r>
    </w:p>
    <w:p w14:paraId="7DC3AE6E" w14:textId="79092CB3" w:rsidR="006C421F" w:rsidRPr="00703773" w:rsidRDefault="006C421F" w:rsidP="00752725">
      <w:pPr>
        <w:numPr>
          <w:ilvl w:val="0"/>
          <w:numId w:val="6"/>
        </w:numPr>
        <w:jc w:val="both"/>
      </w:pPr>
      <w:r>
        <w:rPr>
          <w:b/>
          <w:bCs/>
        </w:rPr>
        <w:t xml:space="preserve">Шестая очередь </w:t>
      </w:r>
      <w:r w:rsidRPr="006C421F">
        <w:t>-</w:t>
      </w:r>
      <w:r>
        <w:t xml:space="preserve"> </w:t>
      </w:r>
      <w:r w:rsidRPr="006C421F">
        <w:t>двоюродные правнуки и правнучки, двоюродные племянники и племянницы</w:t>
      </w:r>
      <w:r>
        <w:t>, д</w:t>
      </w:r>
      <w:r w:rsidRPr="006C421F">
        <w:t>воюродные дяди и тети.</w:t>
      </w:r>
    </w:p>
    <w:p w14:paraId="6A8EA41B" w14:textId="77777777" w:rsidR="00703773" w:rsidRPr="00703773" w:rsidRDefault="00703773" w:rsidP="00752725">
      <w:pPr>
        <w:numPr>
          <w:ilvl w:val="0"/>
          <w:numId w:val="6"/>
        </w:numPr>
        <w:jc w:val="both"/>
      </w:pPr>
      <w:r w:rsidRPr="00703773">
        <w:rPr>
          <w:b/>
          <w:bCs/>
        </w:rPr>
        <w:t>Седьмая очередь</w:t>
      </w:r>
      <w:r w:rsidRPr="00703773">
        <w:t xml:space="preserve"> — пасынки, падчерицы, отчим и мачеха.</w:t>
      </w:r>
    </w:p>
    <w:p w14:paraId="7D3A8BB4" w14:textId="77777777" w:rsidR="00703773" w:rsidRPr="00703773" w:rsidRDefault="00703773" w:rsidP="00752725">
      <w:pPr>
        <w:numPr>
          <w:ilvl w:val="0"/>
          <w:numId w:val="6"/>
        </w:numPr>
        <w:jc w:val="both"/>
      </w:pPr>
      <w:r w:rsidRPr="00703773">
        <w:rPr>
          <w:b/>
          <w:bCs/>
        </w:rPr>
        <w:t>Восьмая очередь</w:t>
      </w:r>
      <w:r w:rsidRPr="00703773">
        <w:t xml:space="preserve"> — нетрудоспособные иждивенцы наследодателя, если других наследников нет.</w:t>
      </w:r>
    </w:p>
    <w:p w14:paraId="4A0E67CF" w14:textId="77777777" w:rsidR="00703773" w:rsidRPr="00703773" w:rsidRDefault="00703773" w:rsidP="00752725">
      <w:pPr>
        <w:jc w:val="both"/>
      </w:pPr>
      <w:r w:rsidRPr="00703773">
        <w:t xml:space="preserve">Наследники одной очереди получают имущество </w:t>
      </w:r>
      <w:r w:rsidRPr="00703773">
        <w:rPr>
          <w:b/>
          <w:bCs/>
        </w:rPr>
        <w:t>в равных долях</w:t>
      </w:r>
      <w:r w:rsidRPr="00703773">
        <w:t>, если иное не предусмотрено законом или завещанием.</w:t>
      </w:r>
    </w:p>
    <w:p w14:paraId="25B14DF0" w14:textId="77777777" w:rsidR="00703773" w:rsidRPr="00703773" w:rsidRDefault="007672D7" w:rsidP="00752725">
      <w:pPr>
        <w:jc w:val="both"/>
      </w:pPr>
      <w:r>
        <w:pict w14:anchorId="1C0BC850">
          <v:rect id="_x0000_i1032" style="width:0;height:1.5pt" o:hralign="center" o:hrstd="t" o:hr="t" fillcolor="#a0a0a0" stroked="f"/>
        </w:pict>
      </w:r>
    </w:p>
    <w:p w14:paraId="1E07AC95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lastRenderedPageBreak/>
        <w:t>9. Принятие наследства</w:t>
      </w:r>
    </w:p>
    <w:p w14:paraId="2774930B" w14:textId="77777777" w:rsidR="00703773" w:rsidRPr="00703773" w:rsidRDefault="00703773" w:rsidP="00752725">
      <w:pPr>
        <w:jc w:val="both"/>
      </w:pPr>
      <w:r w:rsidRPr="00703773">
        <w:t xml:space="preserve">Чтобы стать наследником, необходимо </w:t>
      </w:r>
      <w:r w:rsidRPr="00703773">
        <w:rPr>
          <w:b/>
          <w:bCs/>
        </w:rPr>
        <w:t>принять наследство</w:t>
      </w:r>
      <w:r w:rsidRPr="00703773">
        <w:t xml:space="preserve"> в течение </w:t>
      </w:r>
      <w:r w:rsidRPr="00703773">
        <w:rPr>
          <w:b/>
          <w:bCs/>
        </w:rPr>
        <w:t>шести месяцев</w:t>
      </w:r>
      <w:r w:rsidRPr="00703773">
        <w:t xml:space="preserve"> со дня смерти наследодателя.</w:t>
      </w:r>
    </w:p>
    <w:p w14:paraId="3E39C857" w14:textId="77777777" w:rsidR="00703773" w:rsidRPr="00703773" w:rsidRDefault="00703773" w:rsidP="00752725">
      <w:pPr>
        <w:jc w:val="both"/>
      </w:pPr>
      <w:r w:rsidRPr="00703773">
        <w:t>Сделать это можно двумя способами:</w:t>
      </w:r>
    </w:p>
    <w:p w14:paraId="49C7860D" w14:textId="77777777" w:rsidR="00703773" w:rsidRPr="00703773" w:rsidRDefault="00703773" w:rsidP="00752725">
      <w:pPr>
        <w:numPr>
          <w:ilvl w:val="0"/>
          <w:numId w:val="7"/>
        </w:numPr>
        <w:jc w:val="both"/>
      </w:pPr>
      <w:r w:rsidRPr="00703773">
        <w:t xml:space="preserve">Подать нотариусу </w:t>
      </w:r>
      <w:r w:rsidRPr="00703773">
        <w:rPr>
          <w:b/>
          <w:bCs/>
        </w:rPr>
        <w:t>заявление о принятии наследства</w:t>
      </w:r>
      <w:r w:rsidRPr="00703773">
        <w:t>;</w:t>
      </w:r>
    </w:p>
    <w:p w14:paraId="066E6F67" w14:textId="77777777" w:rsidR="00703773" w:rsidRPr="00703773" w:rsidRDefault="00703773" w:rsidP="00752725">
      <w:pPr>
        <w:numPr>
          <w:ilvl w:val="0"/>
          <w:numId w:val="7"/>
        </w:numPr>
        <w:jc w:val="both"/>
      </w:pPr>
      <w:r w:rsidRPr="00703773">
        <w:t>Либо фактически вступить во владение имуществом — например, начать оплачивать коммунальные услуги, охранять имущество, погашать долги наследодателя и т.п.</w:t>
      </w:r>
    </w:p>
    <w:p w14:paraId="55B46B41" w14:textId="77777777" w:rsidR="00703773" w:rsidRPr="00703773" w:rsidRDefault="00703773" w:rsidP="00752725">
      <w:pPr>
        <w:jc w:val="both"/>
      </w:pPr>
      <w:r w:rsidRPr="00703773">
        <w:t>Если наследник пропустил срок, он может:</w:t>
      </w:r>
    </w:p>
    <w:p w14:paraId="0583763B" w14:textId="47FBBFE0" w:rsidR="00703773" w:rsidRPr="00703773" w:rsidRDefault="00703773" w:rsidP="00752725">
      <w:pPr>
        <w:numPr>
          <w:ilvl w:val="0"/>
          <w:numId w:val="8"/>
        </w:numPr>
        <w:jc w:val="both"/>
      </w:pPr>
      <w:r w:rsidRPr="00703773">
        <w:t xml:space="preserve">восстановить его через суд (при </w:t>
      </w:r>
      <w:r w:rsidR="006C421F">
        <w:t xml:space="preserve">наличии </w:t>
      </w:r>
      <w:r w:rsidRPr="00703773">
        <w:t>уважительных причин);</w:t>
      </w:r>
    </w:p>
    <w:p w14:paraId="1F5B7234" w14:textId="77777777" w:rsidR="00703773" w:rsidRPr="00703773" w:rsidRDefault="00703773" w:rsidP="00752725">
      <w:pPr>
        <w:numPr>
          <w:ilvl w:val="0"/>
          <w:numId w:val="8"/>
        </w:numPr>
        <w:jc w:val="both"/>
      </w:pPr>
      <w:r w:rsidRPr="00703773">
        <w:t>либо получить согласие остальных наследников, которые уже приняли наследство.</w:t>
      </w:r>
    </w:p>
    <w:p w14:paraId="1238F448" w14:textId="77777777" w:rsidR="00703773" w:rsidRPr="00703773" w:rsidRDefault="007672D7" w:rsidP="00752725">
      <w:pPr>
        <w:jc w:val="both"/>
      </w:pPr>
      <w:r>
        <w:pict w14:anchorId="0B106548">
          <v:rect id="_x0000_i1033" style="width:0;height:1.5pt" o:hralign="center" o:hrstd="t" o:hr="t" fillcolor="#a0a0a0" stroked="f"/>
        </w:pict>
      </w:r>
    </w:p>
    <w:p w14:paraId="2E003B42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10. Отказ от наследства</w:t>
      </w:r>
    </w:p>
    <w:p w14:paraId="48E9E7BA" w14:textId="25D254A0" w:rsidR="00193CCE" w:rsidRDefault="00703773" w:rsidP="00752725">
      <w:pPr>
        <w:jc w:val="both"/>
      </w:pPr>
      <w:r w:rsidRPr="00703773">
        <w:t xml:space="preserve">Наследник вправе </w:t>
      </w:r>
      <w:r w:rsidRPr="00703773">
        <w:rPr>
          <w:b/>
          <w:bCs/>
        </w:rPr>
        <w:t>отказаться от наследства</w:t>
      </w:r>
      <w:r w:rsidRPr="00703773">
        <w:t xml:space="preserve"> — полностью или в пользу других наследников, но </w:t>
      </w:r>
      <w:r w:rsidRPr="00703773">
        <w:rPr>
          <w:b/>
          <w:bCs/>
        </w:rPr>
        <w:t>не частично</w:t>
      </w:r>
      <w:r w:rsidRPr="00703773">
        <w:t>.</w:t>
      </w:r>
      <w:r w:rsidR="00752725">
        <w:t xml:space="preserve"> То есть отказаться от части наследства нельзя. </w:t>
      </w:r>
    </w:p>
    <w:p w14:paraId="59EE294B" w14:textId="506B9CFE" w:rsidR="00703773" w:rsidRPr="00703773" w:rsidRDefault="00703773" w:rsidP="00752725">
      <w:pPr>
        <w:jc w:val="both"/>
      </w:pPr>
      <w:r w:rsidRPr="00703773">
        <w:t xml:space="preserve">Отказ оформляется </w:t>
      </w:r>
      <w:r w:rsidRPr="00703773">
        <w:rPr>
          <w:b/>
          <w:bCs/>
        </w:rPr>
        <w:t>заявлением у нотариуса</w:t>
      </w:r>
      <w:r w:rsidRPr="00703773">
        <w:t xml:space="preserve"> в течение тех же шести месяцев.</w:t>
      </w:r>
    </w:p>
    <w:p w14:paraId="20B305AE" w14:textId="77777777" w:rsidR="00703773" w:rsidRPr="00703773" w:rsidRDefault="007672D7" w:rsidP="00752725">
      <w:pPr>
        <w:jc w:val="both"/>
      </w:pPr>
      <w:r>
        <w:pict w14:anchorId="0F0A21D3">
          <v:rect id="_x0000_i1034" style="width:0;height:1.5pt" o:hralign="center" o:hrstd="t" o:hr="t" fillcolor="#a0a0a0" stroked="f"/>
        </w:pict>
      </w:r>
    </w:p>
    <w:p w14:paraId="0EED991D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11. Ответственность по долгам наследодателя</w:t>
      </w:r>
    </w:p>
    <w:p w14:paraId="4C17AA27" w14:textId="77777777" w:rsidR="00703773" w:rsidRPr="00703773" w:rsidRDefault="00703773" w:rsidP="00752725">
      <w:pPr>
        <w:jc w:val="both"/>
      </w:pPr>
      <w:r w:rsidRPr="00703773">
        <w:t xml:space="preserve">Приняв наследство, наследники </w:t>
      </w:r>
      <w:r w:rsidRPr="00703773">
        <w:rPr>
          <w:b/>
          <w:bCs/>
        </w:rPr>
        <w:t>отвечают по долгам умершего</w:t>
      </w:r>
      <w:r w:rsidRPr="00703773">
        <w:t xml:space="preserve"> (например, по кредитам), но </w:t>
      </w:r>
      <w:r w:rsidRPr="00703773">
        <w:rPr>
          <w:b/>
          <w:bCs/>
        </w:rPr>
        <w:t>только в пределах стоимости полученного имущества</w:t>
      </w:r>
      <w:r w:rsidRPr="00703773">
        <w:t>.</w:t>
      </w:r>
      <w:r w:rsidRPr="00703773">
        <w:br/>
        <w:t xml:space="preserve">Если несколько наследников — они несут ответственность </w:t>
      </w:r>
      <w:r w:rsidRPr="00703773">
        <w:rPr>
          <w:b/>
          <w:bCs/>
        </w:rPr>
        <w:t>солидарно</w:t>
      </w:r>
      <w:r w:rsidRPr="00703773">
        <w:t>.</w:t>
      </w:r>
    </w:p>
    <w:p w14:paraId="42E771FC" w14:textId="77777777" w:rsidR="00703773" w:rsidRPr="00703773" w:rsidRDefault="007672D7" w:rsidP="00752725">
      <w:pPr>
        <w:jc w:val="both"/>
      </w:pPr>
      <w:r>
        <w:pict w14:anchorId="12C044A4">
          <v:rect id="_x0000_i1035" style="width:0;height:1.5pt" o:hralign="center" o:hrstd="t" o:hr="t" fillcolor="#a0a0a0" stroked="f"/>
        </w:pict>
      </w:r>
    </w:p>
    <w:p w14:paraId="440CA5E4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12. Свидетельство о праве на наследство</w:t>
      </w:r>
    </w:p>
    <w:p w14:paraId="3444F166" w14:textId="77777777" w:rsidR="00703773" w:rsidRPr="00703773" w:rsidRDefault="00703773" w:rsidP="00752725">
      <w:pPr>
        <w:jc w:val="both"/>
      </w:pPr>
      <w:r w:rsidRPr="00703773">
        <w:t xml:space="preserve">После истечения шести месяцев нотариус выдает </w:t>
      </w:r>
      <w:r w:rsidRPr="00703773">
        <w:rPr>
          <w:b/>
          <w:bCs/>
        </w:rPr>
        <w:t>свидетельство о праве на наследство</w:t>
      </w:r>
      <w:r w:rsidRPr="00703773">
        <w:t>, подтверждающее переход имущества к наследникам.</w:t>
      </w:r>
      <w:r w:rsidRPr="00703773">
        <w:br/>
        <w:t xml:space="preserve">Если наследников несколько, имущество поступает к ним в </w:t>
      </w:r>
      <w:r w:rsidRPr="00703773">
        <w:rPr>
          <w:b/>
          <w:bCs/>
        </w:rPr>
        <w:t>долевую собственность</w:t>
      </w:r>
      <w:r w:rsidRPr="00703773">
        <w:t xml:space="preserve">, и они могут разделить его </w:t>
      </w:r>
      <w:r w:rsidRPr="00703773">
        <w:rPr>
          <w:b/>
          <w:bCs/>
        </w:rPr>
        <w:t>по соглашению</w:t>
      </w:r>
      <w:r w:rsidRPr="00703773">
        <w:t xml:space="preserve"> или через суд.</w:t>
      </w:r>
    </w:p>
    <w:p w14:paraId="53ED9A2A" w14:textId="77777777" w:rsidR="00703773" w:rsidRPr="00703773" w:rsidRDefault="007672D7" w:rsidP="00752725">
      <w:pPr>
        <w:jc w:val="both"/>
      </w:pPr>
      <w:r>
        <w:pict w14:anchorId="751608C3">
          <v:rect id="_x0000_i1036" style="width:0;height:1.5pt" o:hralign="center" o:hrstd="t" o:hr="t" fillcolor="#a0a0a0" stroked="f"/>
        </w:pict>
      </w:r>
    </w:p>
    <w:p w14:paraId="5D401B5E" w14:textId="77777777" w:rsidR="00703773" w:rsidRPr="00703773" w:rsidRDefault="00703773" w:rsidP="00752725">
      <w:pPr>
        <w:jc w:val="both"/>
        <w:rPr>
          <w:b/>
          <w:bCs/>
        </w:rPr>
      </w:pPr>
      <w:r w:rsidRPr="00703773">
        <w:rPr>
          <w:b/>
          <w:bCs/>
        </w:rPr>
        <w:t>13. Заключение</w:t>
      </w:r>
    </w:p>
    <w:p w14:paraId="7F66C461" w14:textId="77777777" w:rsidR="00703773" w:rsidRPr="00703773" w:rsidRDefault="00703773" w:rsidP="00752725">
      <w:pPr>
        <w:jc w:val="both"/>
      </w:pPr>
      <w:r w:rsidRPr="00703773">
        <w:t>Институт наследования — важный элемент гражданского права, обеспечивающий:</w:t>
      </w:r>
    </w:p>
    <w:p w14:paraId="2488B846" w14:textId="77777777" w:rsidR="00703773" w:rsidRPr="00703773" w:rsidRDefault="00703773" w:rsidP="00752725">
      <w:pPr>
        <w:numPr>
          <w:ilvl w:val="0"/>
          <w:numId w:val="9"/>
        </w:numPr>
        <w:jc w:val="both"/>
      </w:pPr>
      <w:r w:rsidRPr="00703773">
        <w:t>защиту прав наследников;</w:t>
      </w:r>
    </w:p>
    <w:p w14:paraId="2C1212CC" w14:textId="77777777" w:rsidR="00703773" w:rsidRPr="00703773" w:rsidRDefault="00703773" w:rsidP="00752725">
      <w:pPr>
        <w:numPr>
          <w:ilvl w:val="0"/>
          <w:numId w:val="9"/>
        </w:numPr>
        <w:jc w:val="both"/>
      </w:pPr>
      <w:r w:rsidRPr="00703773">
        <w:t>сохранение имущества в гражданском обороте;</w:t>
      </w:r>
    </w:p>
    <w:p w14:paraId="4C67ECE2" w14:textId="77777777" w:rsidR="00703773" w:rsidRPr="00703773" w:rsidRDefault="00703773" w:rsidP="00752725">
      <w:pPr>
        <w:numPr>
          <w:ilvl w:val="0"/>
          <w:numId w:val="9"/>
        </w:numPr>
        <w:jc w:val="both"/>
      </w:pPr>
      <w:r w:rsidRPr="00703773">
        <w:t>реализацию воли наследодателя.</w:t>
      </w:r>
    </w:p>
    <w:p w14:paraId="49F76C99" w14:textId="77777777" w:rsidR="00703773" w:rsidRPr="00703773" w:rsidRDefault="00703773" w:rsidP="00752725">
      <w:pPr>
        <w:jc w:val="both"/>
      </w:pPr>
      <w:r w:rsidRPr="00703773">
        <w:lastRenderedPageBreak/>
        <w:t>Главные советы гражданам:</w:t>
      </w:r>
    </w:p>
    <w:p w14:paraId="340E02E6" w14:textId="77777777" w:rsidR="00703773" w:rsidRPr="00703773" w:rsidRDefault="00703773" w:rsidP="00752725">
      <w:pPr>
        <w:numPr>
          <w:ilvl w:val="0"/>
          <w:numId w:val="10"/>
        </w:numPr>
        <w:jc w:val="both"/>
      </w:pPr>
      <w:r w:rsidRPr="00703773">
        <w:t xml:space="preserve">оформляйте </w:t>
      </w:r>
      <w:r w:rsidRPr="00703773">
        <w:rPr>
          <w:b/>
          <w:bCs/>
        </w:rPr>
        <w:t>завещание заранее</w:t>
      </w:r>
      <w:r w:rsidRPr="00703773">
        <w:t>, если хотите определить судьбу своего имущества;</w:t>
      </w:r>
    </w:p>
    <w:p w14:paraId="1891F8D0" w14:textId="77777777" w:rsidR="00703773" w:rsidRPr="00703773" w:rsidRDefault="00703773" w:rsidP="00752725">
      <w:pPr>
        <w:numPr>
          <w:ilvl w:val="0"/>
          <w:numId w:val="10"/>
        </w:numPr>
        <w:jc w:val="both"/>
      </w:pPr>
      <w:r w:rsidRPr="00703773">
        <w:rPr>
          <w:b/>
          <w:bCs/>
        </w:rPr>
        <w:t>своевременно обращайтесь к нотариусу</w:t>
      </w:r>
      <w:r w:rsidRPr="00703773">
        <w:t xml:space="preserve"> при открытии наследства;</w:t>
      </w:r>
    </w:p>
    <w:p w14:paraId="33031370" w14:textId="77777777" w:rsidR="00703773" w:rsidRPr="00703773" w:rsidRDefault="00703773" w:rsidP="00752725">
      <w:pPr>
        <w:numPr>
          <w:ilvl w:val="0"/>
          <w:numId w:val="10"/>
        </w:numPr>
        <w:jc w:val="both"/>
      </w:pPr>
      <w:r w:rsidRPr="00703773">
        <w:rPr>
          <w:b/>
          <w:bCs/>
        </w:rPr>
        <w:t>знайте свои права</w:t>
      </w:r>
      <w:r w:rsidRPr="00703773">
        <w:t xml:space="preserve"> — особенно в случаях, когда вы являетесь нетрудоспособным членом семьи.</w:t>
      </w:r>
    </w:p>
    <w:p w14:paraId="05DBA90E" w14:textId="77777777" w:rsidR="00CE59AE" w:rsidRDefault="00CE59AE" w:rsidP="00752725">
      <w:pPr>
        <w:jc w:val="both"/>
      </w:pPr>
    </w:p>
    <w:sectPr w:rsidR="00CE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03CD3"/>
    <w:multiLevelType w:val="multilevel"/>
    <w:tmpl w:val="60B6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72D18"/>
    <w:multiLevelType w:val="multilevel"/>
    <w:tmpl w:val="4CC2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66E1A"/>
    <w:multiLevelType w:val="multilevel"/>
    <w:tmpl w:val="5E5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45E9F"/>
    <w:multiLevelType w:val="multilevel"/>
    <w:tmpl w:val="ACB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35042"/>
    <w:multiLevelType w:val="multilevel"/>
    <w:tmpl w:val="9208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910CA"/>
    <w:multiLevelType w:val="multilevel"/>
    <w:tmpl w:val="9EF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86E33"/>
    <w:multiLevelType w:val="multilevel"/>
    <w:tmpl w:val="C69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903AC7"/>
    <w:multiLevelType w:val="multilevel"/>
    <w:tmpl w:val="3DA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620F3"/>
    <w:multiLevelType w:val="multilevel"/>
    <w:tmpl w:val="8A2E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77E14"/>
    <w:multiLevelType w:val="multilevel"/>
    <w:tmpl w:val="29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76"/>
    <w:rsid w:val="00193CCE"/>
    <w:rsid w:val="001A4606"/>
    <w:rsid w:val="003D36AC"/>
    <w:rsid w:val="004A2346"/>
    <w:rsid w:val="00530E5E"/>
    <w:rsid w:val="00566ADB"/>
    <w:rsid w:val="006536EC"/>
    <w:rsid w:val="006C421F"/>
    <w:rsid w:val="00703773"/>
    <w:rsid w:val="00752725"/>
    <w:rsid w:val="007672D7"/>
    <w:rsid w:val="00B2675A"/>
    <w:rsid w:val="00C051E5"/>
    <w:rsid w:val="00CE59AE"/>
    <w:rsid w:val="00D34782"/>
    <w:rsid w:val="00E316B2"/>
    <w:rsid w:val="00F07F76"/>
    <w:rsid w:val="00F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34FE"/>
  <w15:chartTrackingRefBased/>
  <w15:docId w15:val="{BC0F745F-B76E-4601-84AD-EDE040FE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F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F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F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F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7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Bylinkin</dc:creator>
  <cp:keywords/>
  <dc:description/>
  <cp:lastModifiedBy>Былинкина Елена Викторовна</cp:lastModifiedBy>
  <cp:revision>6</cp:revision>
  <dcterms:created xsi:type="dcterms:W3CDTF">2025-11-26T14:39:00Z</dcterms:created>
  <dcterms:modified xsi:type="dcterms:W3CDTF">2025-11-28T10:23:00Z</dcterms:modified>
</cp:coreProperties>
</file>